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50" w:rsidRPr="00922440" w:rsidRDefault="00402850">
      <w:pPr>
        <w:pStyle w:val="ConsPlusTitle"/>
        <w:jc w:val="center"/>
        <w:rPr>
          <w:sz w:val="24"/>
          <w:szCs w:val="24"/>
        </w:rPr>
      </w:pPr>
      <w:bookmarkStart w:id="0" w:name="_GoBack"/>
      <w:bookmarkEnd w:id="0"/>
      <w:r w:rsidRPr="00922440">
        <w:rPr>
          <w:sz w:val="24"/>
          <w:szCs w:val="24"/>
        </w:rPr>
        <w:t>ПРАВИТЕЛЬСТВО КАБАРДИНО-БАЛКАРСКОЙ РЕСПУБЛИКИ</w:t>
      </w:r>
    </w:p>
    <w:p w:rsidR="00402850" w:rsidRPr="00922440" w:rsidRDefault="00402850">
      <w:pPr>
        <w:pStyle w:val="ConsPlusTitle"/>
        <w:jc w:val="center"/>
        <w:rPr>
          <w:sz w:val="24"/>
          <w:szCs w:val="24"/>
        </w:rPr>
      </w:pPr>
    </w:p>
    <w:p w:rsidR="00402850" w:rsidRPr="00922440" w:rsidRDefault="00402850">
      <w:pPr>
        <w:pStyle w:val="ConsPlusTitle"/>
        <w:jc w:val="center"/>
        <w:rPr>
          <w:sz w:val="24"/>
          <w:szCs w:val="24"/>
        </w:rPr>
      </w:pPr>
      <w:r w:rsidRPr="00922440">
        <w:rPr>
          <w:sz w:val="24"/>
          <w:szCs w:val="24"/>
        </w:rPr>
        <w:t>РАСПОРЯЖЕНИЕ</w:t>
      </w:r>
    </w:p>
    <w:p w:rsidR="00402850" w:rsidRPr="00922440" w:rsidRDefault="00402850">
      <w:pPr>
        <w:pStyle w:val="ConsPlusTitle"/>
        <w:jc w:val="center"/>
        <w:rPr>
          <w:sz w:val="24"/>
          <w:szCs w:val="24"/>
        </w:rPr>
      </w:pPr>
      <w:r w:rsidRPr="00922440">
        <w:rPr>
          <w:sz w:val="24"/>
          <w:szCs w:val="24"/>
        </w:rPr>
        <w:t>от 28 сентября 2018 г. N 583-рп</w:t>
      </w:r>
    </w:p>
    <w:p w:rsidR="00402850" w:rsidRPr="00922440" w:rsidRDefault="00402850">
      <w:pPr>
        <w:pStyle w:val="ConsPlusNormal"/>
        <w:jc w:val="both"/>
        <w:rPr>
          <w:sz w:val="24"/>
          <w:szCs w:val="24"/>
        </w:rPr>
      </w:pP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 xml:space="preserve">В целях реализации Федерального </w:t>
      </w:r>
      <w:hyperlink r:id="rId6" w:history="1">
        <w:r w:rsidRPr="00922440">
          <w:rPr>
            <w:color w:val="0000FF"/>
            <w:sz w:val="24"/>
            <w:szCs w:val="24"/>
          </w:rPr>
          <w:t>закона</w:t>
        </w:r>
      </w:hyperlink>
      <w:r w:rsidRPr="00922440">
        <w:rPr>
          <w:sz w:val="24"/>
          <w:szCs w:val="24"/>
        </w:rPr>
        <w:t xml:space="preserve"> от 5 декабря 2017 г. N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экспертизы":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1. Определить Министерство труда и социальной защиты Кабардино-Балкарской Республики координатором деятельности исполнительных органов государственной власти Кабардино-Балкарской Республики по организации работы по проведению независимой оценки качества условий оказания услуг организациями в сфере культуры, охраны здоровья, образования, социального обслуживания и устранению недостатков, выявленных по результатам такой оценки.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2. Министерству культуры Кабардино-Балкарской Республики и Министерству спорта Кабардино-Балкарской Республики оказывать содействие Министерству просвещения, науки и по делам молодежи Кабардино-Балкарской Республики в создании условий для проведения независимой оценки качества условий оказания услуг в отношении организаций, осуществляющих образовательную деятельность в сфере их ведения.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3. Министерству просвещения, науки и по делам молодежи Кабардино-Балкарской Республики обеспечить представление в Министерство культуры Кабардино-Балкарской Республики и Министерство спорта Кабардино-Балкарской Республики результатов проведения независимой оценки качества условий оказания услуг организациями, осуществляющими образовательную деятельность в сфере их ведения.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4. Министерству здравоохранения Кабардино-Балкарской Республики, Министерству культуры Кабардино-Балкарской Республики, Министерству просвещения, науки и по делам молодежи Кабардино-Балкарской Республики, Министерству труда и социальной защиты Кабардино-Балкарской Республики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обеспечить заключение государственных контрактов на выполнение работ, оказание услуг по сбору и обобщению информации о качестве условий оказания услуг организациями, оказывающими услуги в сфере культуры, охраны здоровья, образования, социального обслуживания.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5. Министерству здравоохранения Кабардино-Балкарской Республики, Министерству культуры Кабардино-Балкарской Республики, Министерству просвещения, науки и по делам молодежи Кабардино-Балкарской Республики, Министерству спорта Кабардино-Балкарской Республики, Министерству труда и социальной защиты Кабардино-Балкарской Республики: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обеспечить рассмотрение информации о результатах проведения независимой оценки качества условий оказания услуг организациями в сфере их ведения в течение 30 дней со дня ее поступления;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по результатам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в течение первого квартала года, следующего за отчетным, обеспечить представление информации для формирования обязательного публичного отчета Главы Кабардино-Балкарской Республики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Парламент Кабардино-Балкарской Республики (далее - отчет Главы Кабардино-Балкарской Республики), а также подготовку и утверждение планов по устранению выявленных недостатков в соответствии с установленными формами;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обеспечить своевременное выполнение планов по устранению выявленных недостатков;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 xml:space="preserve">обеспечить своевременное размещение необходимой информации о проведении независимой </w:t>
      </w:r>
      <w:r w:rsidRPr="00922440">
        <w:rPr>
          <w:sz w:val="24"/>
          <w:szCs w:val="24"/>
        </w:rPr>
        <w:lastRenderedPageBreak/>
        <w:t>оценки качества условий оказания услуг в сфере культуры, охраны здоровья, образования, социального обслуживания на официальном сайте для размещения информации о государственных (муниципальных) учреждениях в информационно-телекоммуникационной сети "Интернет" bus.gov.ru;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обеспечить поддержание в актуальном состоянии в соответствии с действующим законодательством информационных материалов, размещаемых на официальных сайтах исполнительных органов государственной власти Кабардино-Балкарской Республики и официальных сайтах организаций, оказывающих услуги в сфере культуры, охраны здоровья, образования, социального обслуживания, в отношении которых проводится независимая оценка качества условий оказания услуг.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6. Министерству труда и социальной защиты Кабардино-Балкарской Республики обеспечить: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подготовку отчета Главы Кабардино-Балкарской Республики;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информационное сопровождение проведения независимой оценки качества условий оказания услуг организациями в сфере культуры, охраны здоровья, образования, социального обслуживания;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проведение мониторинга размещения информационных материалов в соответствии с действующим законодательством Министерством здравоохранения Кабардино-Балкарской Республики, Министерством культуры Кабардино-Балкарской Республики, Министерством просвещения, науки и по делам молодежи Кабардино-Балкарской Республики, Министерством спорта Кабардино-Балкарской Республики, организациями, которые оказывают услуги в сфере культуры, охраны здоровья, образования, социального обслуживания, на официальных сайтах соответствующих исполнительных органов государственной власти Кабардино-Балкарской Республики, организаций, в отношении которых проводится независимая оценка качества условий оказания услуг, и на официальном сайте для размещения информации о государственных (муниципальных) учреждениях в информационно-телекоммуникационной сети "Интернет" bus.gov.ru в части проведения независимой оценки качества условий оказания услуг в сфере культуры, охраны здоровья, образования, социального обслуживания.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7. Рекомендовать органам местного самоуправления муниципальных районов и городских округов: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содействовать исполнительным органам государственной власти Кабардино-Балкарской Республики в обеспечении создания условий для проведения независимой оценки качества условий оказания услуг муниципальными организациями;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выполнять планы по устранению выявленных недостатков и своевременно представлять необходимую информацию в соответствующие исполнительные органы государственной власти Кабардино-Балкарской Республики.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 xml:space="preserve">8. Признать утратившим силу </w:t>
      </w:r>
      <w:hyperlink r:id="rId7" w:history="1">
        <w:r w:rsidRPr="00922440">
          <w:rPr>
            <w:color w:val="0000FF"/>
            <w:sz w:val="24"/>
            <w:szCs w:val="24"/>
          </w:rPr>
          <w:t>распоряжение</w:t>
        </w:r>
      </w:hyperlink>
      <w:r w:rsidRPr="00922440">
        <w:rPr>
          <w:sz w:val="24"/>
          <w:szCs w:val="24"/>
        </w:rPr>
        <w:t xml:space="preserve"> Правительства Кабардино-Балкарской Республики от 29 января 2015 г. N 31-рп.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 xml:space="preserve">9. Контроль за исполнением настоящего распоряжения возложить на заместителя Председателя Правительства Кабардино-Балкарской Республики </w:t>
      </w:r>
      <w:proofErr w:type="spellStart"/>
      <w:r w:rsidRPr="00922440">
        <w:rPr>
          <w:sz w:val="24"/>
          <w:szCs w:val="24"/>
        </w:rPr>
        <w:t>Мовсисяна</w:t>
      </w:r>
      <w:proofErr w:type="spellEnd"/>
      <w:r w:rsidRPr="00922440">
        <w:rPr>
          <w:sz w:val="24"/>
          <w:szCs w:val="24"/>
        </w:rPr>
        <w:t xml:space="preserve"> Г.О.</w:t>
      </w:r>
    </w:p>
    <w:p w:rsidR="00402850" w:rsidRPr="00922440" w:rsidRDefault="00402850">
      <w:pPr>
        <w:pStyle w:val="ConsPlusNormal"/>
        <w:jc w:val="both"/>
        <w:rPr>
          <w:sz w:val="24"/>
          <w:szCs w:val="24"/>
        </w:rPr>
      </w:pPr>
    </w:p>
    <w:p w:rsidR="00922440" w:rsidRDefault="00402850">
      <w:pPr>
        <w:pStyle w:val="ConsPlusNormal"/>
        <w:jc w:val="right"/>
        <w:rPr>
          <w:sz w:val="24"/>
          <w:szCs w:val="24"/>
        </w:rPr>
      </w:pPr>
      <w:r w:rsidRPr="00922440">
        <w:rPr>
          <w:sz w:val="24"/>
          <w:szCs w:val="24"/>
        </w:rPr>
        <w:t>Председатель Правительства</w:t>
      </w:r>
      <w:r w:rsidR="007F5A2D" w:rsidRPr="00922440">
        <w:rPr>
          <w:sz w:val="24"/>
          <w:szCs w:val="24"/>
        </w:rPr>
        <w:t xml:space="preserve"> </w:t>
      </w:r>
    </w:p>
    <w:p w:rsidR="00922440" w:rsidRDefault="00402850">
      <w:pPr>
        <w:pStyle w:val="ConsPlusNormal"/>
        <w:jc w:val="right"/>
        <w:rPr>
          <w:sz w:val="24"/>
          <w:szCs w:val="24"/>
        </w:rPr>
      </w:pPr>
      <w:r w:rsidRPr="00922440">
        <w:rPr>
          <w:sz w:val="24"/>
          <w:szCs w:val="24"/>
        </w:rPr>
        <w:t>Кабардино-Балкарской Республики</w:t>
      </w:r>
      <w:r w:rsidR="007F5A2D" w:rsidRPr="00922440">
        <w:rPr>
          <w:sz w:val="24"/>
          <w:szCs w:val="24"/>
        </w:rPr>
        <w:t xml:space="preserve"> </w:t>
      </w:r>
    </w:p>
    <w:p w:rsidR="00402850" w:rsidRPr="00922440" w:rsidRDefault="00402850">
      <w:pPr>
        <w:pStyle w:val="ConsPlusNormal"/>
        <w:jc w:val="right"/>
        <w:rPr>
          <w:sz w:val="24"/>
          <w:szCs w:val="24"/>
        </w:rPr>
      </w:pPr>
      <w:r w:rsidRPr="00922440">
        <w:rPr>
          <w:sz w:val="24"/>
          <w:szCs w:val="24"/>
        </w:rPr>
        <w:t>А.МУСУКОВ</w:t>
      </w:r>
    </w:p>
    <w:sectPr w:rsidR="00402850" w:rsidRPr="00922440" w:rsidSect="00922440">
      <w:pgSz w:w="11906" w:h="16838"/>
      <w:pgMar w:top="567" w:right="42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50"/>
    <w:rsid w:val="00402850"/>
    <w:rsid w:val="00496255"/>
    <w:rsid w:val="007F5A2D"/>
    <w:rsid w:val="00922440"/>
    <w:rsid w:val="00981606"/>
    <w:rsid w:val="00B0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2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28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2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28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2AE2900EF6F20E812D31E1E64F62541CCDCD716E237A9D12F505BDC2FB87D69x3zA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2AE2900EF6F20E812D30013729A784CCADF8D1AE237AB81750F008178xBz1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4CB39-BCD0-475A-ADF2-365CBE5B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2010</dc:creator>
  <cp:lastModifiedBy>Kagazezheva</cp:lastModifiedBy>
  <cp:revision>2</cp:revision>
  <dcterms:created xsi:type="dcterms:W3CDTF">2018-11-06T13:00:00Z</dcterms:created>
  <dcterms:modified xsi:type="dcterms:W3CDTF">2018-11-06T13:00:00Z</dcterms:modified>
</cp:coreProperties>
</file>